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71pt;margin-top:12in;mso-position-horizontal-relative:page;mso-position-vertical-relative:top-margin-area;position:absolute;width:27pt;z-index:251658240">
            <v:imagedata r:id="rId4" o:title=""/>
          </v:shape>
        </w:pict>
      </w:r>
      <w:r w:rsidRPr="00FD2FE5">
        <w:rPr>
          <w:rFonts w:ascii="Arial" w:eastAsia="黑体" w:hAnsi="黑体"/>
          <w:sz w:val="38"/>
        </w:rPr>
        <w:t>第五章</w:t>
      </w:r>
      <w:r w:rsidRPr="00FD2FE5">
        <w:rPr>
          <w:rFonts w:ascii="Times New Roman" w:eastAsia="宋体" w:hAnsi="宋体"/>
          <w:sz w:val="38"/>
        </w:rPr>
        <w:t>　</w:t>
      </w:r>
      <w:r w:rsidRPr="00FD2FE5">
        <w:rPr>
          <w:rFonts w:ascii="Arial" w:eastAsia="黑体" w:hAnsi="黑体"/>
          <w:sz w:val="38"/>
        </w:rPr>
        <w:t>透镜及其应用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1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透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镜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了解凸透镜和凹透镜的形状以及对光的作用。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知道什么是主光轴、光心、焦点和焦距。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通过实验知道凸透镜对光的会聚作用和凹透镜对光的发散作用。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通过实验探究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使学生能保持对自然的好奇心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初步领略自然现象的美好与和谐。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透镜对光线的作用。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凸透镜对光的会聚作用和凹透镜对光的发散作用。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重庆曾发生过一场森林火灾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这场大火仅</w:t>
      </w:r>
      <w:r w:rsidRPr="00FD2FE5">
        <w:rPr>
          <w:rFonts w:ascii="Times New Roman" w:eastAsia="宋体" w:hAnsi="宋体"/>
        </w:rPr>
        <w:t>6</w:t>
      </w:r>
      <w:r w:rsidRPr="00FD2FE5">
        <w:rPr>
          <w:rFonts w:ascii="Times New Roman" w:eastAsia="宋体" w:hAnsi="宋体"/>
        </w:rPr>
        <w:t>个小时就燃烧了</w:t>
      </w:r>
      <w:r w:rsidRPr="00FD2FE5">
        <w:rPr>
          <w:rFonts w:ascii="Times New Roman" w:eastAsia="宋体" w:hAnsi="宋体"/>
        </w:rPr>
        <w:t>500</w:t>
      </w:r>
      <w:r w:rsidRPr="00FD2FE5">
        <w:rPr>
          <w:rFonts w:ascii="Times New Roman" w:eastAsia="宋体" w:hAnsi="宋体"/>
        </w:rPr>
        <w:t>多亩森林。但是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你知道引起这场火灾的罪魁祸首是什么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竟然是一瓶没有喝完的矿泉水</w:t>
      </w:r>
      <w:r w:rsidRPr="00FD2FE5">
        <w:rPr>
          <w:rFonts w:ascii="Times New Roman" w:eastAsia="宋体" w:hAnsi="宋体"/>
        </w:rPr>
        <w:t>!</w:t>
      </w:r>
      <w:r w:rsidRPr="00FD2FE5">
        <w:rPr>
          <w:rFonts w:ascii="Times New Roman" w:eastAsia="宋体" w:hAnsi="宋体"/>
        </w:rPr>
        <w:t>同学们想知道一瓶矿泉水为什么会闯下这么大的祸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要解决这个困惑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学习今天的知识你就能理解了。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凸透镜和凹透镜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]P90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生活中……透镜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和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凸透镜和凹透镜</w:t>
      </w:r>
      <w:r w:rsidRPr="00FD2FE5">
        <w:rPr>
          <w:rFonts w:ascii="Times New Roman" w:eastAsia="宋体" w:hAnsi="Times New Roman" w:cs="Times New Roman"/>
        </w:rPr>
        <w:t>”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透镜是如何定义的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制作透镜需要什么材料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由透明物质制成的光学元件统称为透镜。玻璃、水晶、石英、树脂、塑料等都是制作透镜的材料。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大家知道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青年学生戴的一般是近视眼镜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老年人戴的一般是远视眼镜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即老花镜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。这两种眼镜是不能乱戴的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说明这两种眼镜不同。仔细观察这两种眼镜的镜片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看看它们的外形有什么不同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近视眼镜中间薄、边缘厚。远视眼镜中间厚、边缘薄。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718720" cy="730800"/>
            <wp:effectExtent l="0" t="0" r="0" b="0"/>
            <wp:docPr id="102" name="18ZKWQ32.EPS" descr="id:2147487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72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凸透镜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中间厚、边缘薄的透镜。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凹透镜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中间薄、边缘厚的透镜。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观察如图所示图像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主光轴和光心是如何定义的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738160" cy="919440"/>
            <wp:effectExtent l="0" t="0" r="0" b="0"/>
            <wp:docPr id="103" name="18ZKWQ33.EPS" descr="id:2147487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8160" cy="9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透镜上通过两个球面球心的直线</w:t>
      </w:r>
      <w:r w:rsidRPr="00FD2FE5">
        <w:rPr>
          <w:rFonts w:ascii="Times New Roman" w:eastAsia="宋体" w:hAnsi="宋体"/>
          <w:i/>
        </w:rPr>
        <w:t>C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  <w:i/>
        </w:rPr>
        <w:t>C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叫做主光轴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简称主轴。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主轴上有个特殊的点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通过这个点的光传播方向不变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这个点叫做透镜的光心。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透镜对光的作用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]P91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透镜对光的作用</w:t>
      </w:r>
      <w:r w:rsidRPr="00FD2FE5">
        <w:rPr>
          <w:rFonts w:ascii="Times New Roman" w:eastAsia="宋体" w:hAnsi="Times New Roman" w:cs="Times New Roman"/>
        </w:rPr>
        <w:t>”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从透镜盒中拿出一个凸透镜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正对着太阳光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再把火柴放在它的另一侧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来回移动凸透镜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直到在火柴头上形成一个亮点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过一会火柴被点燃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这说明了什么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凸透镜能把太阳光会聚到一起。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全班交流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用激光演示器将平行光射向凸透镜和凹透镜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可以观察到经过凸透镜的光相互靠拢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这说明了什么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682280" cy="1084320"/>
            <wp:effectExtent l="0" t="0" r="0" b="0"/>
            <wp:docPr id="104" name="18ZKWQ34.EPS" descr="id:2147487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280" cy="108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凸透镜对光有会聚作用。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拿出一个凹透镜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正对着太阳光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再把一张纸放在它的另一侧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来回移动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能否观察到一个较亮的光斑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876400" cy="844200"/>
            <wp:effectExtent l="0" t="0" r="0" b="0"/>
            <wp:docPr id="105" name="18ZKWQ35.EPS" descr="id:2147487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4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不能找到光斑。凹透镜不能让光会聚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而是让光向四周散开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故无法观察到亮光斑。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全班交流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用激光演示器将平行光射向凹透镜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观察到经过凹透镜的光相互远离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这说明什么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凹透镜对光有发散作用。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焦点和焦距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]P92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焦点和焦距</w:t>
      </w:r>
      <w:r w:rsidRPr="00FD2FE5">
        <w:rPr>
          <w:rFonts w:ascii="Times New Roman" w:eastAsia="宋体" w:hAnsi="Times New Roman" w:cs="Times New Roman"/>
        </w:rPr>
        <w:t>”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什么是凸透镜的焦点和焦距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凸透镜能使跟主光轴平行的光会聚在主光轴上的一点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这个点叫做凸透镜的焦点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用字母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表示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焦点到凸透镜光心的距离叫做焦距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用字母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表示。凸透镜的焦距越小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透镜对光的会聚作用越强。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从焦点发出的光线经过凸透镜应该如何传播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421720" cy="1044000"/>
            <wp:effectExtent l="0" t="0" r="0" b="0"/>
            <wp:docPr id="106" name="18ZKWQ36.EPS" descr="id:2147487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172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根据光路可逆性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从焦点发出的光线经过凸透镜折射后成为平行光。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光经过凹透镜后的发散是不是也有规律可循</w:t>
      </w:r>
      <w:r w:rsidRPr="00FD2FE5">
        <w:rPr>
          <w:rFonts w:ascii="Times New Roman" w:eastAsia="宋体" w:hAnsi="宋体"/>
        </w:rPr>
        <w:t>?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把折射光线反向延长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引导学生观察折射光线的反向延长线通过焦点。凹透镜使平行于主光轴的光线发散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它没有实焦点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但通过凹透镜的光反向延长也可以交在主光轴上一点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这个点是凹透镜的虚焦点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简称为焦点。虚焦点到光心的距离叫做焦距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也用字母</w:t>
      </w:r>
      <w:r w:rsidRPr="00FD2FE5">
        <w:rPr>
          <w:rFonts w:ascii="Times New Roman" w:eastAsia="宋体" w:hAnsi="宋体"/>
          <w:i/>
        </w:rPr>
        <w:t>f</w:t>
      </w:r>
      <w:r w:rsidRPr="00FD2FE5">
        <w:rPr>
          <w:rFonts w:ascii="Times New Roman" w:eastAsia="宋体" w:hAnsi="宋体"/>
        </w:rPr>
        <w:t>表示。向着焦点会聚的光线经过凹透镜折射后平行于主光轴。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943000" cy="749160"/>
            <wp:effectExtent l="0" t="0" r="0" b="0"/>
            <wp:docPr id="107" name="18ZKWQ37.EPS" descr="id:2147487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凸透镜和凹透镜的三条特殊光路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平行于主光轴的光线经凸透镜折射后通过焦点。对凹透镜来说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是折射光线的反向延长线经过虚焦点。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通过焦点的光线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对凹透镜而言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是指其延长线通过焦点的光线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折射后与主光轴平行。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通过光心的光线不改变传播方向。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宋体"/>
        </w:rPr>
        <w:t>节　透　镜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凸透镜和凹透镜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主光轴和光心。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透镜对光的作用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凸透镜对光有会聚作用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凹透镜对光有发散作用。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焦点和焦距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实焦点和虚焦点。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本节课的教学除了课前备好素材外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还要注重课堂上建立平等、民主、和谐的师生关系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使学生敢于发表自己的思想观点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参与师生讨论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在课程的进行中要充分信任学生的探究能力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放手让学生大胆思考、讨论、质疑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激发学生的潜能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形成以激励为主的评价体系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要对学生的答案给予热情的鼓励和积极引导。</w:t>
      </w:r>
    </w:p>
    <w:p w:rsidR="000829BA" w:rsidRPr="00FD2FE5" w:rsidP="000829BA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24172"/>
    <w:sectPr w:rsidSect="000829BA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9BA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829B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829B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2018-07-06T03:45:00Z</dcterms:created>
  <dcterms:modified xsi:type="dcterms:W3CDTF">2018-07-06T03:46:00Z</dcterms:modified>
</cp:coreProperties>
</file>